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52" w:rsidRPr="00262952" w:rsidRDefault="00262952" w:rsidP="002629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2">
        <w:rPr>
          <w:rFonts w:ascii="Times New Roman" w:hAnsi="Times New Roman" w:cs="Times New Roman"/>
          <w:b/>
          <w:sz w:val="28"/>
          <w:szCs w:val="28"/>
        </w:rPr>
        <w:t xml:space="preserve">Обобщенные ответы на вопросы, полученные до и во время проведения публичных обсуждений результатов правоприменительной практики Приамурским межрегиональным управлением </w:t>
      </w:r>
      <w:proofErr w:type="spellStart"/>
      <w:r w:rsidRPr="00262952">
        <w:rPr>
          <w:rFonts w:ascii="Times New Roman" w:hAnsi="Times New Roman" w:cs="Times New Roman"/>
          <w:b/>
          <w:sz w:val="28"/>
          <w:szCs w:val="28"/>
        </w:rPr>
        <w:t>Росприроднадзора</w:t>
      </w:r>
      <w:proofErr w:type="spellEnd"/>
      <w:r w:rsidRPr="00262952">
        <w:rPr>
          <w:rFonts w:ascii="Times New Roman" w:hAnsi="Times New Roman" w:cs="Times New Roman"/>
          <w:b/>
          <w:sz w:val="28"/>
          <w:szCs w:val="28"/>
        </w:rPr>
        <w:t xml:space="preserve"> 23.11.2021</w:t>
      </w:r>
    </w:p>
    <w:p w:rsidR="0062756A" w:rsidRDefault="009A54FB" w:rsidP="009A54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4FB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62756A" w:rsidRPr="009A54F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756A" w:rsidRPr="005D2928">
        <w:rPr>
          <w:rFonts w:ascii="Times New Roman" w:hAnsi="Times New Roman" w:cs="Times New Roman"/>
          <w:b/>
          <w:sz w:val="28"/>
          <w:szCs w:val="28"/>
        </w:rPr>
        <w:t>Когда будет размещён план проверок на 2022 год? Будет он на сайте или в едином реестре смотреть?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4FB" w:rsidRPr="00241322" w:rsidRDefault="009A54FB" w:rsidP="009A54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322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241322">
        <w:rPr>
          <w:rFonts w:ascii="Times New Roman" w:hAnsi="Times New Roman" w:cs="Times New Roman"/>
          <w:sz w:val="28"/>
          <w:szCs w:val="28"/>
        </w:rPr>
        <w:t>Постановлением Правительства РФ от 31.12.2020 N 2428 утвержден порядок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года.</w:t>
      </w:r>
    </w:p>
    <w:p w:rsidR="009A54FB" w:rsidRPr="00241322" w:rsidRDefault="009A54FB" w:rsidP="009A54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322">
        <w:rPr>
          <w:rFonts w:ascii="Times New Roman" w:hAnsi="Times New Roman" w:cs="Times New Roman"/>
          <w:sz w:val="28"/>
          <w:szCs w:val="28"/>
        </w:rPr>
        <w:t>Согласно п.12 Постановления Правительства от 31.12.2020 № 2428 после рассмотрения предложений органов прокуратуры уполномоченные должностные лица посредством единого реестра контрольных (надзорных) мероприятий утверждают в машиночитаемом формате ежегодный план до 15 декабря года, предшествующего году реализации ежегодного плана.</w:t>
      </w:r>
    </w:p>
    <w:p w:rsidR="009A54FB" w:rsidRPr="00241322" w:rsidRDefault="009A54FB" w:rsidP="009A54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322">
        <w:rPr>
          <w:rFonts w:ascii="Times New Roman" w:hAnsi="Times New Roman" w:cs="Times New Roman"/>
          <w:sz w:val="28"/>
          <w:szCs w:val="28"/>
        </w:rPr>
        <w:t>В соответствии с п. 13 ежегодные планы размещаются в течение 5 рабочих дней со дня их утверждения на официальных сайтах контрольных (надзорных) органов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4FB" w:rsidRDefault="009A54FB" w:rsidP="009A54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2D2" w:rsidRPr="005D2928" w:rsidRDefault="009A54FB" w:rsidP="009A54FB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4FB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E4478C" w:rsidRPr="009A54FB">
        <w:rPr>
          <w:rFonts w:ascii="Times New Roman" w:hAnsi="Times New Roman" w:cs="Times New Roman"/>
          <w:b/>
          <w:sz w:val="28"/>
          <w:szCs w:val="28"/>
        </w:rPr>
        <w:t>2</w:t>
      </w:r>
      <w:r w:rsidR="007910F6" w:rsidRPr="009A54FB">
        <w:rPr>
          <w:rFonts w:ascii="Times New Roman" w:hAnsi="Times New Roman" w:cs="Times New Roman"/>
          <w:b/>
          <w:sz w:val="28"/>
          <w:szCs w:val="28"/>
        </w:rPr>
        <w:t>.</w:t>
      </w:r>
      <w:r w:rsidR="001D7F07">
        <w:rPr>
          <w:rFonts w:ascii="Times New Roman" w:hAnsi="Times New Roman" w:cs="Times New Roman"/>
          <w:sz w:val="28"/>
          <w:szCs w:val="28"/>
        </w:rPr>
        <w:t xml:space="preserve"> </w:t>
      </w:r>
      <w:r w:rsidRPr="005D2928">
        <w:rPr>
          <w:rFonts w:ascii="Times New Roman" w:hAnsi="Times New Roman" w:cs="Times New Roman"/>
          <w:b/>
          <w:sz w:val="28"/>
          <w:szCs w:val="28"/>
        </w:rPr>
        <w:t>В праве ли территориальные органы запрашивать у лиц, обязанных вносить плату, документы учета выбросов, сбросов загрязняющих веществ, отходов производства и потребления, подтверждающие определение суммы платежной базы?</w:t>
      </w:r>
    </w:p>
    <w:p w:rsidR="00262952" w:rsidRDefault="00262952" w:rsidP="009A54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4FB">
        <w:rPr>
          <w:rFonts w:ascii="Times New Roman" w:hAnsi="Times New Roman" w:cs="Times New Roman"/>
          <w:b/>
          <w:sz w:val="28"/>
          <w:szCs w:val="28"/>
        </w:rPr>
        <w:t>Ответ:</w:t>
      </w:r>
      <w:r w:rsidR="009A54FB">
        <w:rPr>
          <w:rFonts w:ascii="Times New Roman" w:hAnsi="Times New Roman" w:cs="Times New Roman"/>
          <w:sz w:val="28"/>
          <w:szCs w:val="28"/>
        </w:rPr>
        <w:t xml:space="preserve"> </w:t>
      </w:r>
      <w:r w:rsidR="009A54FB" w:rsidRPr="009A54FB">
        <w:rPr>
          <w:rFonts w:ascii="Times New Roman" w:hAnsi="Times New Roman" w:cs="Times New Roman"/>
          <w:sz w:val="28"/>
          <w:szCs w:val="28"/>
        </w:rPr>
        <w:t xml:space="preserve">В соответствии с п.4 Порядка представления декларации о плате за негативное воздействие на окружающую среду (далее – НВОС, Порядок), утвержденным приказом Минприроды России от 10.12.2020 № 1043 «Об утверждении порядка представления декларации о плате за НВОС и ее формы» при осуществлении проверки декларации о плате Федеральная служба по надзору в сфере природопользования и ее территориальные органы вправе запросить у лица, обязанного вносить плату, документы учета выбросов, сбросов загрязняющих веществ, отходов производства и потребления, формируемые при осуществлении производственного экологического контроля в соответствии с Федеральным законом от 10.01.2002 № 7-ФЗ «Об охране окружающей среды», подтверждающие определение платежной базы за отчетный период (в том числе материалы учета в области обращения с отходами, формируемые в соответствии с Порядком учета в области обращения с отходами, устанавливаемым в соответствии со статьей 19 Федерального закона от 24.06.1998 № 89-ФЗ «Об отходах производства и потребления», за исключением документов бухгалтерского учета, а также документов, которые ранее предоставлялись </w:t>
      </w:r>
      <w:r w:rsidR="009A54FB" w:rsidRPr="009A54FB">
        <w:rPr>
          <w:rFonts w:ascii="Times New Roman" w:hAnsi="Times New Roman" w:cs="Times New Roman"/>
          <w:sz w:val="28"/>
          <w:szCs w:val="28"/>
        </w:rPr>
        <w:lastRenderedPageBreak/>
        <w:t>лицом, обязанным вносить плату, и (или) имеются у Федеральной службы по надзору в сфере природопользования и ее территориальных органов и (или) могут быть получены с использованием системы межведомственного электронного взаимодействия.</w:t>
      </w:r>
    </w:p>
    <w:p w:rsidR="009A54FB" w:rsidRPr="00262952" w:rsidRDefault="009A54FB" w:rsidP="009A54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56A" w:rsidRDefault="009A54FB" w:rsidP="009A54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4FB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E4478C" w:rsidRPr="009A54FB">
        <w:rPr>
          <w:rFonts w:ascii="Times New Roman" w:hAnsi="Times New Roman" w:cs="Times New Roman"/>
          <w:b/>
          <w:sz w:val="28"/>
          <w:szCs w:val="28"/>
        </w:rPr>
        <w:t>3</w:t>
      </w:r>
      <w:r w:rsidR="0062756A" w:rsidRPr="009A54FB">
        <w:rPr>
          <w:rFonts w:ascii="Times New Roman" w:hAnsi="Times New Roman" w:cs="Times New Roman"/>
          <w:b/>
          <w:sz w:val="28"/>
          <w:szCs w:val="28"/>
        </w:rPr>
        <w:t>.</w:t>
      </w:r>
      <w:r w:rsidR="0062756A" w:rsidRPr="00262952">
        <w:rPr>
          <w:rFonts w:ascii="Times New Roman" w:hAnsi="Times New Roman" w:cs="Times New Roman"/>
          <w:sz w:val="28"/>
          <w:szCs w:val="28"/>
        </w:rPr>
        <w:t xml:space="preserve"> </w:t>
      </w:r>
      <w:r w:rsidR="0062756A" w:rsidRPr="005D2928">
        <w:rPr>
          <w:rFonts w:ascii="Times New Roman" w:hAnsi="Times New Roman" w:cs="Times New Roman"/>
          <w:b/>
          <w:sz w:val="28"/>
          <w:szCs w:val="28"/>
        </w:rPr>
        <w:t>Какие документы необходимо представлять к декларации о плате в личном кабинете, если д</w:t>
      </w:r>
      <w:r w:rsidRPr="005D2928">
        <w:rPr>
          <w:rFonts w:ascii="Times New Roman" w:hAnsi="Times New Roman" w:cs="Times New Roman"/>
          <w:b/>
          <w:sz w:val="28"/>
          <w:szCs w:val="28"/>
        </w:rPr>
        <w:t>екларацию не подписываем ЭЦП?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54FB" w:rsidRPr="009A54FB" w:rsidRDefault="00262952" w:rsidP="009A54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4FB">
        <w:rPr>
          <w:rFonts w:ascii="Times New Roman" w:hAnsi="Times New Roman" w:cs="Times New Roman"/>
          <w:b/>
          <w:sz w:val="28"/>
          <w:szCs w:val="28"/>
        </w:rPr>
        <w:t>Ответ:</w:t>
      </w:r>
      <w:r w:rsidR="009A54FB">
        <w:rPr>
          <w:rFonts w:ascii="Times New Roman" w:hAnsi="Times New Roman" w:cs="Times New Roman"/>
          <w:sz w:val="28"/>
          <w:szCs w:val="28"/>
        </w:rPr>
        <w:t xml:space="preserve"> </w:t>
      </w:r>
      <w:r w:rsidR="009A54FB" w:rsidRPr="009A54FB">
        <w:rPr>
          <w:rFonts w:ascii="Times New Roman" w:hAnsi="Times New Roman" w:cs="Times New Roman"/>
          <w:sz w:val="28"/>
          <w:szCs w:val="28"/>
        </w:rPr>
        <w:t>Согласно п.3 Порядка к декларации о плате прилагаются следующие документы:</w:t>
      </w:r>
    </w:p>
    <w:p w:rsidR="009A54FB" w:rsidRPr="009A54FB" w:rsidRDefault="009A54FB" w:rsidP="009A54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4FB">
        <w:rPr>
          <w:rFonts w:ascii="Times New Roman" w:hAnsi="Times New Roman" w:cs="Times New Roman"/>
          <w:sz w:val="28"/>
          <w:szCs w:val="28"/>
        </w:rPr>
        <w:t>а) документ, который в соответствии с законодательством Российской Федерации подтверждает полномочия лица, действующего от имени лица, обязанного вносить плату, на подписание и (или) представление декларации о плате, - в случае, если декларация о плате подписывается и (или) представляется уполномоченным представителем лица, обязанного вносить плату;</w:t>
      </w:r>
    </w:p>
    <w:p w:rsidR="009A54FB" w:rsidRPr="009A54FB" w:rsidRDefault="009A54FB" w:rsidP="009A54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4FB">
        <w:rPr>
          <w:rFonts w:ascii="Times New Roman" w:hAnsi="Times New Roman" w:cs="Times New Roman"/>
          <w:sz w:val="28"/>
          <w:szCs w:val="28"/>
        </w:rPr>
        <w:t>б) перечень документов, подтверждающих расходы лиц, обязанных вносить плату, на финансирование в отчетном периоде мероприятий по снижению негативного воздействия на окружающую среду, включенных в планы мероприятий по охране окружающей среды или программы повышения экологической эффективности, и мероприятий по обеспечению использования и утилизации попутного нефтяного газа (по каждому из мероприятий, по которым осуществлялась корректировка размера платы либо расчет показателя покрытия затрат на реализацию проектов по полезному использованию попутного нефтяного газа) с указанием их реквизитов (номер, дата) (далее - перечень документов) - в случае, если лицо, обязанное вносить плату, осуществило в отчетном году корректировку размера платы либо расчет показателя покрытия затрат на реализацию проектов по полезному использованию попутного нефтяного газа;</w:t>
      </w:r>
    </w:p>
    <w:p w:rsidR="00262952" w:rsidRDefault="009A54FB" w:rsidP="009A54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4FB">
        <w:rPr>
          <w:rFonts w:ascii="Times New Roman" w:hAnsi="Times New Roman" w:cs="Times New Roman"/>
          <w:sz w:val="28"/>
          <w:szCs w:val="28"/>
        </w:rPr>
        <w:t>в) копии договоров на размещение отходов и журналы учета движения отходов за отчетный период.</w:t>
      </w:r>
    </w:p>
    <w:p w:rsidR="009A54FB" w:rsidRPr="00262952" w:rsidRDefault="009A54FB" w:rsidP="009A54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54FB" w:rsidRDefault="009A54FB" w:rsidP="009A54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4FB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E4478C" w:rsidRPr="009A54FB">
        <w:rPr>
          <w:rFonts w:ascii="Times New Roman" w:hAnsi="Times New Roman" w:cs="Times New Roman"/>
          <w:b/>
          <w:sz w:val="28"/>
          <w:szCs w:val="28"/>
        </w:rPr>
        <w:t>4</w:t>
      </w:r>
      <w:r w:rsidR="0062756A" w:rsidRPr="009A54FB">
        <w:rPr>
          <w:rFonts w:ascii="Times New Roman" w:hAnsi="Times New Roman" w:cs="Times New Roman"/>
          <w:b/>
          <w:sz w:val="28"/>
          <w:szCs w:val="28"/>
        </w:rPr>
        <w:t>.</w:t>
      </w:r>
      <w:r w:rsidR="0062756A" w:rsidRPr="00262952">
        <w:rPr>
          <w:rFonts w:ascii="Times New Roman" w:hAnsi="Times New Roman" w:cs="Times New Roman"/>
          <w:sz w:val="28"/>
          <w:szCs w:val="28"/>
        </w:rPr>
        <w:t xml:space="preserve"> </w:t>
      </w:r>
      <w:r w:rsidRPr="005D2928">
        <w:rPr>
          <w:rFonts w:ascii="Times New Roman" w:hAnsi="Times New Roman" w:cs="Times New Roman"/>
          <w:b/>
          <w:sz w:val="28"/>
          <w:szCs w:val="28"/>
        </w:rPr>
        <w:t>Можно ли предоставлять декларацию о плате за негативное воздействие на окружающую среду на бумажном носителе?</w:t>
      </w:r>
    </w:p>
    <w:p w:rsidR="009A54FB" w:rsidRPr="009A54FB" w:rsidRDefault="00262952" w:rsidP="009A54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4FB">
        <w:rPr>
          <w:rFonts w:ascii="Times New Roman" w:hAnsi="Times New Roman" w:cs="Times New Roman"/>
          <w:b/>
          <w:sz w:val="28"/>
          <w:szCs w:val="28"/>
        </w:rPr>
        <w:t>Ответ:</w:t>
      </w:r>
      <w:r w:rsidR="009A54FB">
        <w:rPr>
          <w:rFonts w:ascii="Times New Roman" w:hAnsi="Times New Roman" w:cs="Times New Roman"/>
          <w:sz w:val="28"/>
          <w:szCs w:val="28"/>
        </w:rPr>
        <w:t xml:space="preserve"> </w:t>
      </w:r>
      <w:r w:rsidR="009A54FB" w:rsidRPr="009A54FB">
        <w:rPr>
          <w:rFonts w:ascii="Times New Roman" w:hAnsi="Times New Roman" w:cs="Times New Roman"/>
          <w:sz w:val="28"/>
          <w:szCs w:val="28"/>
        </w:rPr>
        <w:t xml:space="preserve">Согласно п.6 Порядка декларация о плате представляется лицами, обязанными вносить плату, посредством информационно-телекоммуникационных сетей, в том числе сети «Интернет», в форме электронного документа, подписанного простой электронной подписью в соответствии с требованиями Федерального закона от 06.04.2011 №63-ФЗ, сформированного путем использования электронных сервисов, предоставляемых Федеральной службой по надзору в сфере </w:t>
      </w:r>
      <w:r w:rsidR="009A54FB" w:rsidRPr="009A54FB">
        <w:rPr>
          <w:rFonts w:ascii="Times New Roman" w:hAnsi="Times New Roman" w:cs="Times New Roman"/>
          <w:sz w:val="28"/>
          <w:szCs w:val="28"/>
        </w:rPr>
        <w:lastRenderedPageBreak/>
        <w:t xml:space="preserve">природопользования, через веб-портал приема отчетности («Личный кабинет </w:t>
      </w:r>
      <w:proofErr w:type="spellStart"/>
      <w:r w:rsidR="009A54FB" w:rsidRPr="009A54FB"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  <w:r w:rsidR="009A54FB" w:rsidRPr="009A54FB">
        <w:rPr>
          <w:rFonts w:ascii="Times New Roman" w:hAnsi="Times New Roman" w:cs="Times New Roman"/>
          <w:sz w:val="28"/>
          <w:szCs w:val="28"/>
        </w:rPr>
        <w:t>»).</w:t>
      </w:r>
    </w:p>
    <w:p w:rsidR="009A54FB" w:rsidRPr="009A54FB" w:rsidRDefault="009A54FB" w:rsidP="009A54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4FB">
        <w:rPr>
          <w:rFonts w:ascii="Times New Roman" w:hAnsi="Times New Roman" w:cs="Times New Roman"/>
          <w:sz w:val="28"/>
          <w:szCs w:val="28"/>
        </w:rPr>
        <w:t>При представлении декларации о плате в форме электронного документа, подписанного простой электронной подписью, предоставление ее на бумажном носителе не требуется.</w:t>
      </w:r>
    </w:p>
    <w:p w:rsidR="00262952" w:rsidRDefault="009A54FB" w:rsidP="009A54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4FB">
        <w:rPr>
          <w:rFonts w:ascii="Times New Roman" w:hAnsi="Times New Roman" w:cs="Times New Roman"/>
          <w:sz w:val="28"/>
          <w:szCs w:val="28"/>
        </w:rPr>
        <w:t xml:space="preserve">При годовом размере платы за предыдущий отчетный период равном или менее 25 тысяч рублей </w:t>
      </w:r>
      <w:r w:rsidR="007D3726" w:rsidRPr="009A54FB">
        <w:rPr>
          <w:rFonts w:ascii="Times New Roman" w:hAnsi="Times New Roman" w:cs="Times New Roman"/>
          <w:sz w:val="28"/>
          <w:szCs w:val="28"/>
        </w:rPr>
        <w:t>лица,</w:t>
      </w:r>
      <w:r w:rsidRPr="009A54FB">
        <w:rPr>
          <w:rFonts w:ascii="Times New Roman" w:hAnsi="Times New Roman" w:cs="Times New Roman"/>
          <w:sz w:val="28"/>
          <w:szCs w:val="28"/>
        </w:rPr>
        <w:t xml:space="preserve"> обязанные вносить плату вправе представлять декларацию о плате на бумажном носителе в одном экземпляре с обязательным представлением копии, сформированной путем использования электронных сервисов, через веб-портал приема отчетности («Личный кабинет </w:t>
      </w:r>
      <w:proofErr w:type="spellStart"/>
      <w:r w:rsidRPr="009A54FB"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  <w:r w:rsidRPr="009A54FB">
        <w:rPr>
          <w:rFonts w:ascii="Times New Roman" w:hAnsi="Times New Roman" w:cs="Times New Roman"/>
          <w:sz w:val="28"/>
          <w:szCs w:val="28"/>
        </w:rPr>
        <w:t>»).</w:t>
      </w:r>
    </w:p>
    <w:p w:rsidR="009A54FB" w:rsidRPr="00262952" w:rsidRDefault="009A54FB" w:rsidP="009A54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78C" w:rsidRDefault="009A54FB" w:rsidP="009A54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4FB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E4478C" w:rsidRPr="009A54FB">
        <w:rPr>
          <w:rFonts w:ascii="Times New Roman" w:hAnsi="Times New Roman" w:cs="Times New Roman"/>
          <w:b/>
          <w:sz w:val="28"/>
          <w:szCs w:val="28"/>
        </w:rPr>
        <w:t>5.</w:t>
      </w:r>
      <w:r w:rsidR="00E4478C" w:rsidRPr="00262952">
        <w:rPr>
          <w:rFonts w:ascii="Times New Roman" w:hAnsi="Times New Roman" w:cs="Times New Roman"/>
          <w:sz w:val="28"/>
          <w:szCs w:val="28"/>
        </w:rPr>
        <w:t xml:space="preserve"> </w:t>
      </w:r>
      <w:r w:rsidR="00E4478C" w:rsidRPr="005D2928">
        <w:rPr>
          <w:rFonts w:ascii="Times New Roman" w:hAnsi="Times New Roman" w:cs="Times New Roman"/>
          <w:b/>
          <w:sz w:val="28"/>
          <w:szCs w:val="28"/>
        </w:rPr>
        <w:t>Если у предприятия образованные отходы с 5 классом опасности идут на использование, нужно ли получать лицензию на данный вид деятельности? Какими документами подтверждается использование отходов?</w:t>
      </w:r>
      <w:r w:rsidR="00E4478C" w:rsidRPr="002629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2928" w:rsidRPr="005D2928" w:rsidRDefault="00262952" w:rsidP="005D29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6E31">
        <w:rPr>
          <w:rFonts w:ascii="Times New Roman" w:hAnsi="Times New Roman" w:cs="Times New Roman"/>
          <w:b/>
          <w:sz w:val="28"/>
          <w:szCs w:val="28"/>
        </w:rPr>
        <w:t>Ответ:</w:t>
      </w:r>
      <w:r w:rsidR="005D292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proofErr w:type="gramStart"/>
      <w:r w:rsidR="005D2928" w:rsidRPr="005D29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D2928" w:rsidRPr="005D2928">
        <w:rPr>
          <w:rFonts w:ascii="Times New Roman" w:hAnsi="Times New Roman" w:cs="Times New Roman"/>
          <w:sz w:val="28"/>
          <w:szCs w:val="28"/>
        </w:rPr>
        <w:t xml:space="preserve"> соответствии со ст.12 Федерального закона от 04.05.2011 № 99 «О лицензировании отдельных видов деятельности» подлежит лицензированию деятельность по сбору, транспортированию, обработке, утилизации, обезвреживанию, размещению отходов I-IV классов опасности. </w:t>
      </w:r>
    </w:p>
    <w:p w:rsidR="005D2928" w:rsidRPr="005D2928" w:rsidRDefault="005D2928" w:rsidP="005D29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928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индивидуальные предприниматели, осуществляющие хозяйственную и (или) иную деятельность на объектах I-III категории, определенных в соответствии с законодательством в области охраны окружающей среды, ежегодно, представляют отчетность об образовании, утилизации, обезвреживании, о размещении отходов до 01 марта года, следующего за отчетным, в составе отчета об организации и о результатах осуществления производственного экологического контроля (далее – отчет ПЭК) в порядке, установленном приказом Минприроды России от 14.06.2018 № 261. Отчет ПЭК представляют в уполномоченный федеральный орган исполнительной власти (территориальный орган </w:t>
      </w:r>
      <w:proofErr w:type="spellStart"/>
      <w:r w:rsidRPr="005D2928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5D2928">
        <w:rPr>
          <w:rFonts w:ascii="Times New Roman" w:hAnsi="Times New Roman" w:cs="Times New Roman"/>
          <w:sz w:val="28"/>
          <w:szCs w:val="28"/>
        </w:rPr>
        <w:t>) или в исполнительный орган государственной власти субъекта Российской Федерации в соответствии с поднадзорностью объекта, оказывающего негативное воздействие на окружающую среду.</w:t>
      </w:r>
    </w:p>
    <w:p w:rsidR="00262952" w:rsidRPr="00262952" w:rsidRDefault="005D2928" w:rsidP="005D29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928">
        <w:rPr>
          <w:rFonts w:ascii="Times New Roman" w:hAnsi="Times New Roman" w:cs="Times New Roman"/>
          <w:sz w:val="28"/>
          <w:szCs w:val="28"/>
        </w:rPr>
        <w:t xml:space="preserve">Форма федерального статистического наблюдения № 2-ТП (отходы) «Сведения об образовании, обработке, утилизации, обезвреживании, размещении отходов производства и потребления» с указаниями по ее заполнению, утвержденная приказом Росстата от 09.10.2020 № 627, направляется ежегодно до 1 февраля года, следующего за отчетным, в уполномоченный Правительством Российской Федерации федеральный орган исполнительной власти (территориальный орган </w:t>
      </w:r>
      <w:proofErr w:type="spellStart"/>
      <w:r w:rsidRPr="005D2928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5D29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4FB" w:rsidRDefault="009A54FB" w:rsidP="009A54FB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EDD" w:rsidRPr="005D2928" w:rsidRDefault="009A54FB" w:rsidP="009A54FB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4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 </w:t>
      </w:r>
      <w:r w:rsidR="00475EDD" w:rsidRPr="009A54FB">
        <w:rPr>
          <w:rFonts w:ascii="Times New Roman" w:hAnsi="Times New Roman" w:cs="Times New Roman"/>
          <w:b/>
          <w:sz w:val="28"/>
          <w:szCs w:val="28"/>
        </w:rPr>
        <w:t>6.</w:t>
      </w:r>
      <w:r w:rsidR="00475EDD" w:rsidRPr="00262952">
        <w:rPr>
          <w:rFonts w:ascii="Times New Roman" w:hAnsi="Times New Roman" w:cs="Times New Roman"/>
          <w:sz w:val="28"/>
          <w:szCs w:val="28"/>
        </w:rPr>
        <w:t xml:space="preserve"> </w:t>
      </w:r>
      <w:r w:rsidR="00475EDD" w:rsidRPr="005D2928">
        <w:rPr>
          <w:rFonts w:ascii="Times New Roman" w:hAnsi="Times New Roman" w:cs="Times New Roman"/>
          <w:b/>
          <w:sz w:val="28"/>
          <w:szCs w:val="28"/>
        </w:rPr>
        <w:t>Предусмотрено ли материальное поощрение общественных инспекторов за выявление правонарушений по которым лица привлечены к адм</w:t>
      </w:r>
      <w:r w:rsidRPr="005D2928">
        <w:rPr>
          <w:rFonts w:ascii="Times New Roman" w:hAnsi="Times New Roman" w:cs="Times New Roman"/>
          <w:b/>
          <w:sz w:val="28"/>
          <w:szCs w:val="28"/>
        </w:rPr>
        <w:t>инистративной ответственности?</w:t>
      </w:r>
    </w:p>
    <w:p w:rsidR="009A54FB" w:rsidRPr="00241322" w:rsidRDefault="009A54FB" w:rsidP="009A54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322">
        <w:rPr>
          <w:rFonts w:ascii="Times New Roman" w:hAnsi="Times New Roman" w:cs="Times New Roman"/>
          <w:b/>
          <w:sz w:val="28"/>
          <w:szCs w:val="28"/>
        </w:rPr>
        <w:t>Ответ:</w:t>
      </w:r>
      <w:r w:rsidRPr="00241322">
        <w:rPr>
          <w:rFonts w:ascii="Times New Roman" w:hAnsi="Times New Roman" w:cs="Times New Roman"/>
          <w:sz w:val="28"/>
          <w:szCs w:val="28"/>
        </w:rPr>
        <w:t xml:space="preserve"> В силу п. 7 ст. 68 Федеральный закон от 10.01.2002 N 7-ФЗ "Об охране окружающей среды" </w:t>
      </w:r>
      <w:hyperlink r:id="rId6" w:history="1">
        <w:r w:rsidRPr="0024132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41322">
        <w:rPr>
          <w:rFonts w:ascii="Times New Roman" w:hAnsi="Times New Roman" w:cs="Times New Roman"/>
          <w:sz w:val="28"/>
          <w:szCs w:val="28"/>
        </w:rPr>
        <w:t xml:space="preserve"> организации деятельности общественных инспекторов по охране окружающей среды, в том числе </w:t>
      </w:r>
      <w:hyperlink r:id="rId7" w:history="1">
        <w:r w:rsidRPr="00241322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241322">
        <w:rPr>
          <w:rFonts w:ascii="Times New Roman" w:hAnsi="Times New Roman" w:cs="Times New Roman"/>
          <w:sz w:val="28"/>
          <w:szCs w:val="28"/>
        </w:rPr>
        <w:t xml:space="preserve"> удостоверения, порядок его выдач, </w:t>
      </w:r>
      <w:hyperlink r:id="rId8" w:history="1">
        <w:r w:rsidRPr="0024132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41322">
        <w:rPr>
          <w:rFonts w:ascii="Times New Roman" w:hAnsi="Times New Roman" w:cs="Times New Roman"/>
          <w:sz w:val="28"/>
          <w:szCs w:val="28"/>
        </w:rPr>
        <w:t xml:space="preserve">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среды, устанавливается уполномоченным федеральным органом исполнительной власти.</w:t>
      </w:r>
    </w:p>
    <w:p w:rsidR="009A54FB" w:rsidRPr="00241322" w:rsidRDefault="009A54FB" w:rsidP="009A54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322">
        <w:rPr>
          <w:rFonts w:ascii="Times New Roman" w:hAnsi="Times New Roman" w:cs="Times New Roman"/>
          <w:sz w:val="28"/>
          <w:szCs w:val="28"/>
        </w:rPr>
        <w:t>Порядок организации деятельности утвержден приказом Минприроды России от 12.07.2017 N 403.</w:t>
      </w:r>
    </w:p>
    <w:p w:rsidR="009A54FB" w:rsidRPr="00241322" w:rsidRDefault="009A54FB" w:rsidP="009A54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322">
        <w:rPr>
          <w:rFonts w:ascii="Times New Roman" w:hAnsi="Times New Roman" w:cs="Times New Roman"/>
          <w:sz w:val="28"/>
          <w:szCs w:val="28"/>
        </w:rPr>
        <w:t>Положения Приказа № 403 содержат нормы о содействие в природоохранной деятельности на добровольной и безвозмездной основе. Материальное поощрение 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4FB" w:rsidRDefault="009A54FB" w:rsidP="009A54FB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EDD" w:rsidRDefault="009A54FB" w:rsidP="009A54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4FB">
        <w:rPr>
          <w:rFonts w:ascii="Times New Roman" w:hAnsi="Times New Roman" w:cs="Times New Roman"/>
          <w:b/>
          <w:sz w:val="28"/>
          <w:szCs w:val="28"/>
        </w:rPr>
        <w:t>Вопрос</w:t>
      </w:r>
      <w:r w:rsidRPr="005D2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EDD" w:rsidRPr="005D2928">
        <w:rPr>
          <w:rFonts w:ascii="Times New Roman" w:hAnsi="Times New Roman" w:cs="Times New Roman"/>
          <w:b/>
          <w:sz w:val="28"/>
          <w:szCs w:val="28"/>
        </w:rPr>
        <w:t xml:space="preserve">7. Есть ли сроки по предоставлению актуализации сведений об НВОС? </w:t>
      </w:r>
    </w:p>
    <w:p w:rsidR="005D2928" w:rsidRPr="005D2928" w:rsidRDefault="00262952" w:rsidP="005D29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E31">
        <w:rPr>
          <w:rFonts w:ascii="Times New Roman" w:hAnsi="Times New Roman" w:cs="Times New Roman"/>
          <w:b/>
          <w:sz w:val="28"/>
          <w:szCs w:val="28"/>
        </w:rPr>
        <w:t>Ответ:</w:t>
      </w:r>
      <w:r w:rsidR="005D2928">
        <w:rPr>
          <w:rFonts w:ascii="Times New Roman" w:hAnsi="Times New Roman" w:cs="Times New Roman"/>
          <w:sz w:val="28"/>
          <w:szCs w:val="28"/>
        </w:rPr>
        <w:t xml:space="preserve"> </w:t>
      </w:r>
      <w:r w:rsidR="005D2928" w:rsidRPr="005D2928">
        <w:rPr>
          <w:rFonts w:ascii="Times New Roman" w:hAnsi="Times New Roman" w:cs="Times New Roman"/>
          <w:sz w:val="28"/>
          <w:szCs w:val="28"/>
        </w:rPr>
        <w:t xml:space="preserve">согласно ч.6 ст. </w:t>
      </w:r>
      <w:proofErr w:type="gramStart"/>
      <w:r w:rsidR="005D2928" w:rsidRPr="005D2928">
        <w:rPr>
          <w:rFonts w:ascii="Times New Roman" w:hAnsi="Times New Roman" w:cs="Times New Roman"/>
          <w:sz w:val="28"/>
          <w:szCs w:val="28"/>
        </w:rPr>
        <w:t>69.2  Федерального</w:t>
      </w:r>
      <w:proofErr w:type="gramEnd"/>
      <w:r w:rsidR="005D2928" w:rsidRPr="005D2928">
        <w:rPr>
          <w:rFonts w:ascii="Times New Roman" w:hAnsi="Times New Roman" w:cs="Times New Roman"/>
          <w:sz w:val="28"/>
          <w:szCs w:val="28"/>
        </w:rPr>
        <w:t xml:space="preserve"> закона от 10.01.2002 № 7-ФЗ Об охране окружающей среды сведения об объектах, оказывающих негативное воздействие на окружающую среду, подлежат актуализации в связи с представлением юридическими лицами и индивидуальными предпринимателями сведений:</w:t>
      </w:r>
    </w:p>
    <w:p w:rsidR="005D2928" w:rsidRPr="005D2928" w:rsidRDefault="005D2928" w:rsidP="005D29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928">
        <w:rPr>
          <w:rFonts w:ascii="Times New Roman" w:hAnsi="Times New Roman" w:cs="Times New Roman"/>
          <w:sz w:val="28"/>
          <w:szCs w:val="28"/>
        </w:rPr>
        <w:t>о замене юридического лица или индивидуального предпринимателя, осуществляющих хозяйственную и (или) иную деятельность на объекте, оказывающем негативное воздействие на окружающую среду, реорганизации юридического лица в форме преобразования, об изменении его наименования, адреса (места нахождения), а также об изменении фамилии, имени, отчества (при наличии), места жительства индивидуального предпринимателя, реквизитов документа, удостоверяющего его личность *);</w:t>
      </w:r>
    </w:p>
    <w:p w:rsidR="005D2928" w:rsidRPr="005D2928" w:rsidRDefault="005D2928" w:rsidP="005D29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928">
        <w:rPr>
          <w:rFonts w:ascii="Times New Roman" w:hAnsi="Times New Roman" w:cs="Times New Roman"/>
          <w:sz w:val="28"/>
          <w:szCs w:val="28"/>
        </w:rPr>
        <w:t>об изменении места нахождения объекта, оказывающего негативное воздействие на окружающую среду *);</w:t>
      </w:r>
    </w:p>
    <w:p w:rsidR="005D2928" w:rsidRPr="005D2928" w:rsidRDefault="005D2928" w:rsidP="005D29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928">
        <w:rPr>
          <w:rFonts w:ascii="Times New Roman" w:hAnsi="Times New Roman" w:cs="Times New Roman"/>
          <w:sz w:val="28"/>
          <w:szCs w:val="28"/>
        </w:rPr>
        <w:t>об изменении характеристик технологических процессов основных производств, источников загрязнения окружающей среды;</w:t>
      </w:r>
    </w:p>
    <w:p w:rsidR="005D2928" w:rsidRPr="005D2928" w:rsidRDefault="005D2928" w:rsidP="005D29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928">
        <w:rPr>
          <w:rFonts w:ascii="Times New Roman" w:hAnsi="Times New Roman" w:cs="Times New Roman"/>
          <w:sz w:val="28"/>
          <w:szCs w:val="28"/>
        </w:rPr>
        <w:t>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</w:r>
    </w:p>
    <w:p w:rsidR="00262952" w:rsidRPr="00262952" w:rsidRDefault="005D2928" w:rsidP="005D29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928">
        <w:rPr>
          <w:rFonts w:ascii="Times New Roman" w:hAnsi="Times New Roman" w:cs="Times New Roman"/>
          <w:sz w:val="28"/>
          <w:szCs w:val="28"/>
        </w:rPr>
        <w:t xml:space="preserve">*) сведения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 с их </w:t>
      </w:r>
      <w:r w:rsidRPr="005D2928">
        <w:rPr>
          <w:rFonts w:ascii="Times New Roman" w:hAnsi="Times New Roman" w:cs="Times New Roman"/>
          <w:sz w:val="28"/>
          <w:szCs w:val="28"/>
        </w:rPr>
        <w:lastRenderedPageBreak/>
        <w:t>компетенцией в срок не позднее чем через тридцать дней со дня государственной регистрации таких изменений.</w:t>
      </w:r>
    </w:p>
    <w:p w:rsidR="00E4478C" w:rsidRDefault="00E4478C" w:rsidP="009A54FB">
      <w:pPr>
        <w:ind w:firstLine="709"/>
        <w:contextualSpacing/>
        <w:jc w:val="both"/>
      </w:pPr>
    </w:p>
    <w:p w:rsidR="0062756A" w:rsidRDefault="0062756A" w:rsidP="009A54FB">
      <w:pPr>
        <w:ind w:firstLine="709"/>
        <w:contextualSpacing/>
        <w:jc w:val="both"/>
      </w:pPr>
    </w:p>
    <w:p w:rsidR="007910F6" w:rsidRPr="007910F6" w:rsidRDefault="007910F6" w:rsidP="009A54FB">
      <w:pPr>
        <w:ind w:firstLine="709"/>
        <w:contextualSpacing/>
        <w:jc w:val="both"/>
      </w:pPr>
    </w:p>
    <w:sectPr w:rsidR="007910F6" w:rsidRPr="007910F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047" w:rsidRDefault="00680047" w:rsidP="003462AE">
      <w:pPr>
        <w:spacing w:after="0" w:line="240" w:lineRule="auto"/>
      </w:pPr>
      <w:r>
        <w:separator/>
      </w:r>
    </w:p>
  </w:endnote>
  <w:endnote w:type="continuationSeparator" w:id="0">
    <w:p w:rsidR="00680047" w:rsidRDefault="00680047" w:rsidP="0034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047" w:rsidRDefault="00680047" w:rsidP="003462AE">
      <w:pPr>
        <w:spacing w:after="0" w:line="240" w:lineRule="auto"/>
      </w:pPr>
      <w:r>
        <w:separator/>
      </w:r>
    </w:p>
  </w:footnote>
  <w:footnote w:type="continuationSeparator" w:id="0">
    <w:p w:rsidR="00680047" w:rsidRDefault="00680047" w:rsidP="0034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067459"/>
      <w:docPartObj>
        <w:docPartGallery w:val="Page Numbers (Top of Page)"/>
        <w:docPartUnique/>
      </w:docPartObj>
    </w:sdtPr>
    <w:sdtEndPr/>
    <w:sdtContent>
      <w:p w:rsidR="003462AE" w:rsidRDefault="003462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E31">
          <w:rPr>
            <w:noProof/>
          </w:rPr>
          <w:t>5</w:t>
        </w:r>
        <w:r>
          <w:fldChar w:fldCharType="end"/>
        </w:r>
      </w:p>
    </w:sdtContent>
  </w:sdt>
  <w:p w:rsidR="003462AE" w:rsidRDefault="003462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03"/>
    <w:rsid w:val="000E42D2"/>
    <w:rsid w:val="001D7F07"/>
    <w:rsid w:val="00262952"/>
    <w:rsid w:val="003462AE"/>
    <w:rsid w:val="00475EDD"/>
    <w:rsid w:val="005D2928"/>
    <w:rsid w:val="0062756A"/>
    <w:rsid w:val="00680047"/>
    <w:rsid w:val="007910F6"/>
    <w:rsid w:val="007D3726"/>
    <w:rsid w:val="007E3303"/>
    <w:rsid w:val="007F6E31"/>
    <w:rsid w:val="00800CF7"/>
    <w:rsid w:val="009A54FB"/>
    <w:rsid w:val="00D21883"/>
    <w:rsid w:val="00E4478C"/>
    <w:rsid w:val="00E7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C6A3F-EBFE-4226-8590-0ECA17D3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2AE"/>
  </w:style>
  <w:style w:type="paragraph" w:styleId="a5">
    <w:name w:val="footer"/>
    <w:basedOn w:val="a"/>
    <w:link w:val="a6"/>
    <w:uiPriority w:val="99"/>
    <w:unhideWhenUsed/>
    <w:rsid w:val="00346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4E9C70F3FF8A89F5096E2289AA7A41A625BAC5534AA9A67977A462236A57F33DFFC61799FCFE835C73E967082CD312AA42E15DD95D1DD044R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4E9C70F3FF8A89F5096E2289AA7A41A625BAC5534AA9A67977A462236A57F33DFFC61799FCFF825A73E967082CD312AA42E15DD95D1DD044R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4E9C70F3FF8A89F5096E2289AA7A41A625BAC5534AA9A67977A462236A57F33DFFC61799FCFE825673E967082CD312AA42E15DD95D1DD044R0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2021-11-23T00:06:00Z</dcterms:created>
  <dcterms:modified xsi:type="dcterms:W3CDTF">2021-11-25T04:34:00Z</dcterms:modified>
</cp:coreProperties>
</file>